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E2" w:rsidRPr="00EB52B8" w:rsidRDefault="004A602D" w:rsidP="009C1E53">
      <w:pPr>
        <w:pStyle w:val="NormalWeb1"/>
        <w:spacing w:before="0" w:after="0"/>
        <w:jc w:val="center"/>
        <w:rPr>
          <w:rFonts w:ascii="Bell MT" w:hAnsi="Bell MT"/>
        </w:rPr>
      </w:pPr>
      <w:r w:rsidRPr="00EB52B8">
        <w:rPr>
          <w:rFonts w:ascii="Bell MT" w:hAnsi="Bell MT"/>
          <w:noProof/>
        </w:rPr>
        <w:drawing>
          <wp:anchor distT="0" distB="0" distL="114300" distR="114300" simplePos="0" relativeHeight="251659264" behindDoc="1" locked="0" layoutInCell="1" allowOverlap="1" wp14:anchorId="278023E0" wp14:editId="79ED01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04925" cy="702310"/>
            <wp:effectExtent l="0" t="0" r="9525" b="2540"/>
            <wp:wrapTight wrapText="bothSides">
              <wp:wrapPolygon edited="0">
                <wp:start x="0" y="0"/>
                <wp:lineTo x="0" y="21092"/>
                <wp:lineTo x="21442" y="21092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53" w:rsidRDefault="009C1E53">
      <w:pPr>
        <w:pStyle w:val="NormalWeb1"/>
        <w:spacing w:before="0" w:after="200"/>
        <w:jc w:val="center"/>
        <w:rPr>
          <w:rFonts w:ascii="Bell MT" w:hAnsi="Bell MT"/>
          <w:sz w:val="32"/>
        </w:rPr>
      </w:pPr>
    </w:p>
    <w:p w:rsidR="004A602D" w:rsidRDefault="004A602D">
      <w:pPr>
        <w:pStyle w:val="NormalWeb1"/>
        <w:spacing w:before="0" w:after="200"/>
        <w:jc w:val="center"/>
        <w:rPr>
          <w:rFonts w:ascii="Bell MT" w:hAnsi="Bell MT"/>
          <w:sz w:val="32"/>
        </w:rPr>
      </w:pPr>
    </w:p>
    <w:p w:rsidR="00D318E2" w:rsidRPr="002A5241" w:rsidRDefault="00D318E2" w:rsidP="008114E5">
      <w:pPr>
        <w:pStyle w:val="NormalWeb1"/>
        <w:spacing w:before="0" w:after="0"/>
        <w:jc w:val="center"/>
        <w:rPr>
          <w:rFonts w:ascii="Bell MT" w:hAnsi="Bell MT"/>
          <w:sz w:val="28"/>
        </w:rPr>
      </w:pPr>
      <w:r w:rsidRPr="002A5241">
        <w:rPr>
          <w:rFonts w:ascii="Bell MT" w:hAnsi="Bell MT"/>
          <w:sz w:val="28"/>
        </w:rPr>
        <w:t xml:space="preserve">YES! </w:t>
      </w:r>
      <w:r w:rsidRPr="002A5241">
        <w:rPr>
          <w:rFonts w:ascii="Bell MT" w:hAnsi="Bell MT"/>
          <w:color w:val="D9560C"/>
          <w:sz w:val="28"/>
        </w:rPr>
        <w:t>Update</w:t>
      </w:r>
      <w:r w:rsidRPr="002A5241">
        <w:rPr>
          <w:rFonts w:ascii="Bell MT" w:hAnsi="Bell MT"/>
          <w:sz w:val="28"/>
        </w:rPr>
        <w:t xml:space="preserve"> 3.</w:t>
      </w:r>
      <w:r w:rsidR="001C428B" w:rsidRPr="002A5241">
        <w:rPr>
          <w:rFonts w:ascii="Bell MT" w:hAnsi="Bell MT"/>
          <w:sz w:val="28"/>
        </w:rPr>
        <w:t>11</w:t>
      </w:r>
      <w:r w:rsidRPr="002A5241">
        <w:rPr>
          <w:rFonts w:ascii="Bell MT" w:hAnsi="Bell MT"/>
          <w:sz w:val="28"/>
        </w:rPr>
        <w:t>.2016</w:t>
      </w:r>
    </w:p>
    <w:p w:rsidR="00D318E2" w:rsidRPr="002A5241" w:rsidRDefault="00D318E2">
      <w:pPr>
        <w:pStyle w:val="NormalWeb1"/>
        <w:spacing w:before="0" w:after="200"/>
        <w:rPr>
          <w:rFonts w:ascii="Bell MT" w:hAnsi="Bell MT"/>
          <w:color w:val="843609"/>
        </w:rPr>
      </w:pPr>
      <w:r w:rsidRPr="002A5241">
        <w:rPr>
          <w:rFonts w:ascii="Bell MT" w:hAnsi="Bell MT"/>
          <w:color w:val="843609"/>
        </w:rPr>
        <w:t>Announcements</w:t>
      </w:r>
    </w:p>
    <w:p w:rsidR="00A05D04" w:rsidRPr="002A5241" w:rsidRDefault="00E44A55" w:rsidP="00347519">
      <w:pPr>
        <w:pStyle w:val="NormalWeb1"/>
        <w:numPr>
          <w:ilvl w:val="0"/>
          <w:numId w:val="2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="Bell MT" w:hAnsi="Bell MT"/>
          <w:color w:val="843609"/>
          <w:sz w:val="28"/>
        </w:rPr>
      </w:pPr>
      <w:r w:rsidRPr="002A5241">
        <w:rPr>
          <w:rFonts w:ascii="Bell MT" w:hAnsi="Bell MT"/>
          <w:sz w:val="22"/>
          <w:shd w:val="clear" w:color="auto" w:fill="FFFFFF"/>
        </w:rPr>
        <w:t xml:space="preserve">Did your team enjoy their Winter Workshop?  Have them let us know by taking the </w:t>
      </w:r>
      <w:hyperlink r:id="rId8" w:history="1">
        <w:r w:rsidR="00A05D04" w:rsidRPr="002A5241">
          <w:rPr>
            <w:rStyle w:val="Hyperlink1"/>
            <w:rFonts w:ascii="Bell MT" w:hAnsi="Bell MT"/>
            <w:color w:val="E66725"/>
          </w:rPr>
          <w:t>Winter Workshop survey</w:t>
        </w:r>
      </w:hyperlink>
      <w:r w:rsidR="008114E5" w:rsidRPr="002A5241">
        <w:rPr>
          <w:rFonts w:ascii="Bell MT" w:hAnsi="Bell MT"/>
          <w:sz w:val="22"/>
          <w:shd w:val="clear" w:color="auto" w:fill="FFFFFF"/>
        </w:rPr>
        <w:t xml:space="preserve"> </w:t>
      </w:r>
    </w:p>
    <w:p w:rsidR="00E44A55" w:rsidRPr="000355A2" w:rsidRDefault="00E44A55" w:rsidP="00347519">
      <w:pPr>
        <w:pStyle w:val="NormalWeb1"/>
        <w:numPr>
          <w:ilvl w:val="0"/>
          <w:numId w:val="2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="Bell MT" w:hAnsi="Bell MT"/>
          <w:color w:val="843609"/>
          <w:sz w:val="28"/>
        </w:rPr>
      </w:pPr>
      <w:r w:rsidRPr="002A5241">
        <w:rPr>
          <w:rFonts w:ascii="Bell MT" w:hAnsi="Bell MT"/>
          <w:sz w:val="22"/>
          <w:shd w:val="clear" w:color="auto" w:fill="FFFFFF"/>
        </w:rPr>
        <w:t xml:space="preserve">Have your students write a guest blog post for the website like </w:t>
      </w:r>
      <w:hyperlink r:id="rId9" w:history="1">
        <w:r w:rsidRPr="002A5241">
          <w:rPr>
            <w:rStyle w:val="Hyperlink"/>
            <w:rFonts w:ascii="Bell MT" w:hAnsi="Bell MT"/>
            <w:color w:val="ED7D31" w:themeColor="accent2"/>
            <w:sz w:val="22"/>
            <w:shd w:val="clear" w:color="auto" w:fill="FFFFFF"/>
          </w:rPr>
          <w:t>Westbrook-Walnut Grove</w:t>
        </w:r>
      </w:hyperlink>
      <w:r w:rsidRPr="002A5241">
        <w:rPr>
          <w:rFonts w:ascii="Bell MT" w:hAnsi="Bell MT"/>
          <w:sz w:val="22"/>
          <w:shd w:val="clear" w:color="auto" w:fill="FFFFFF"/>
        </w:rPr>
        <w:t xml:space="preserve"> is doing.  If you have photos, send them along to your coordinator, and we’ll attach them to the post.  </w:t>
      </w:r>
    </w:p>
    <w:p w:rsidR="000355A2" w:rsidRPr="002A5241" w:rsidRDefault="000355A2" w:rsidP="00347519">
      <w:pPr>
        <w:pStyle w:val="NormalWeb1"/>
        <w:numPr>
          <w:ilvl w:val="0"/>
          <w:numId w:val="2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="Bell MT" w:hAnsi="Bell MT"/>
          <w:color w:val="843609"/>
          <w:sz w:val="28"/>
        </w:rPr>
      </w:pPr>
      <w:r>
        <w:rPr>
          <w:rFonts w:ascii="Bell MT" w:hAnsi="Bell MT"/>
          <w:sz w:val="22"/>
          <w:shd w:val="clear" w:color="auto" w:fill="FFFFFF"/>
        </w:rPr>
        <w:t>Check out our new ‘</w:t>
      </w:r>
      <w:hyperlink r:id="rId10" w:history="1">
        <w:r w:rsidRPr="000355A2">
          <w:rPr>
            <w:rStyle w:val="Hyperlink"/>
            <w:rFonts w:ascii="Bell MT" w:hAnsi="Bell MT"/>
            <w:color w:val="ED7D31" w:themeColor="accent2"/>
            <w:sz w:val="22"/>
            <w:shd w:val="clear" w:color="auto" w:fill="FFFFFF"/>
          </w:rPr>
          <w:t>YES! in the News</w:t>
        </w:r>
      </w:hyperlink>
      <w:r>
        <w:rPr>
          <w:rFonts w:ascii="Bell MT" w:hAnsi="Bell MT"/>
          <w:sz w:val="22"/>
          <w:shd w:val="clear" w:color="auto" w:fill="FFFFFF"/>
        </w:rPr>
        <w:t xml:space="preserve">’ page on our website and send us stories to include on it. </w:t>
      </w:r>
    </w:p>
    <w:p w:rsidR="00D318E2" w:rsidRPr="002A5241" w:rsidRDefault="00D318E2" w:rsidP="00A05D04">
      <w:pPr>
        <w:pStyle w:val="NormalWeb1"/>
        <w:spacing w:before="0" w:after="200"/>
        <w:rPr>
          <w:rFonts w:ascii="Bell MT" w:hAnsi="Bell MT"/>
          <w:color w:val="843609"/>
        </w:rPr>
      </w:pPr>
      <w:r w:rsidRPr="002A5241">
        <w:rPr>
          <w:rFonts w:ascii="Bell MT" w:hAnsi="Bell MT"/>
          <w:color w:val="843609"/>
        </w:rPr>
        <w:t>Professional Development Opportunities for Youth and Staff</w:t>
      </w:r>
    </w:p>
    <w:p w:rsidR="00D318E2" w:rsidRPr="002A5241" w:rsidRDefault="004568F4">
      <w:pPr>
        <w:pStyle w:val="NormalWeb1"/>
        <w:numPr>
          <w:ilvl w:val="0"/>
          <w:numId w:val="3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="Bell MT" w:hAnsi="Bell MT"/>
          <w:color w:val="843609"/>
          <w:sz w:val="22"/>
        </w:rPr>
      </w:pPr>
      <w:hyperlink r:id="rId11" w:history="1">
        <w:r w:rsidR="001C428B" w:rsidRPr="002A5241">
          <w:rPr>
            <w:rStyle w:val="Hyperlink1"/>
            <w:color w:val="E66725"/>
          </w:rPr>
          <w:t>Register</w:t>
        </w:r>
      </w:hyperlink>
      <w:r w:rsidR="001C428B" w:rsidRPr="002A5241">
        <w:rPr>
          <w:rFonts w:ascii="Bell MT" w:hAnsi="Bell MT"/>
          <w:b/>
          <w:sz w:val="22"/>
        </w:rPr>
        <w:t xml:space="preserve"> </w:t>
      </w:r>
      <w:r w:rsidR="001C428B" w:rsidRPr="002A5241">
        <w:rPr>
          <w:rFonts w:ascii="Bell MT" w:hAnsi="Bell MT"/>
          <w:sz w:val="22"/>
        </w:rPr>
        <w:t xml:space="preserve">for </w:t>
      </w:r>
      <w:r w:rsidR="00D318E2" w:rsidRPr="002A5241">
        <w:rPr>
          <w:rFonts w:ascii="Bell MT" w:hAnsi="Bell MT"/>
          <w:sz w:val="22"/>
        </w:rPr>
        <w:t>Climate Generation’s 2016 Summer Institute</w:t>
      </w:r>
      <w:r w:rsidR="001C428B" w:rsidRPr="002A5241">
        <w:rPr>
          <w:rFonts w:ascii="Bell MT" w:hAnsi="Bell MT"/>
          <w:sz w:val="22"/>
        </w:rPr>
        <w:t xml:space="preserve"> held June 21-24, 2016.  It will fo</w:t>
      </w:r>
      <w:r w:rsidR="00D318E2" w:rsidRPr="002A5241">
        <w:rPr>
          <w:rFonts w:ascii="Bell MT" w:hAnsi="Bell MT"/>
          <w:sz w:val="22"/>
        </w:rPr>
        <w:t>cus on their newest mi</w:t>
      </w:r>
      <w:r w:rsidR="001C428B" w:rsidRPr="002A5241">
        <w:rPr>
          <w:rFonts w:ascii="Bell MT" w:hAnsi="Bell MT"/>
          <w:sz w:val="22"/>
        </w:rPr>
        <w:t>ddle school curriculum resource</w:t>
      </w:r>
      <w:r w:rsidR="00D318E2" w:rsidRPr="002A5241">
        <w:rPr>
          <w:rFonts w:ascii="Bell MT" w:hAnsi="Bell MT"/>
          <w:sz w:val="22"/>
        </w:rPr>
        <w:t xml:space="preserve"> </w:t>
      </w:r>
      <w:hyperlink r:id="rId12" w:history="1">
        <w:r w:rsidR="00D318E2" w:rsidRPr="002A5241">
          <w:rPr>
            <w:rStyle w:val="Hyperlink1"/>
            <w:rFonts w:ascii="Bell MT" w:hAnsi="Bell MT"/>
            <w:color w:val="E66725"/>
          </w:rPr>
          <w:t>Next Generation Climate</w:t>
        </w:r>
      </w:hyperlink>
      <w:r w:rsidR="00D318E2" w:rsidRPr="002A5241">
        <w:rPr>
          <w:rFonts w:ascii="Bell MT" w:hAnsi="Bell MT"/>
          <w:sz w:val="22"/>
        </w:rPr>
        <w:t xml:space="preserve">.  </w:t>
      </w:r>
    </w:p>
    <w:p w:rsidR="00D318E2" w:rsidRPr="002A5241" w:rsidRDefault="00D318E2">
      <w:pPr>
        <w:pStyle w:val="NormalWeb1"/>
        <w:spacing w:before="0" w:after="200"/>
        <w:rPr>
          <w:rFonts w:ascii="Bell MT" w:hAnsi="Bell MT"/>
          <w:color w:val="843609"/>
        </w:rPr>
      </w:pPr>
      <w:r w:rsidRPr="002A5241">
        <w:rPr>
          <w:rFonts w:ascii="Bell MT" w:hAnsi="Bell MT"/>
          <w:color w:val="843609"/>
        </w:rPr>
        <w:t>Funding Opportunities</w:t>
      </w:r>
    </w:p>
    <w:p w:rsidR="00D318E2" w:rsidRPr="002A5241" w:rsidRDefault="008114E5">
      <w:pPr>
        <w:pStyle w:val="NormalWeb1"/>
        <w:numPr>
          <w:ilvl w:val="0"/>
          <w:numId w:val="3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="Bell MT" w:hAnsi="Bell MT"/>
          <w:color w:val="843609"/>
          <w:sz w:val="22"/>
        </w:rPr>
      </w:pPr>
      <w:r w:rsidRPr="002A5241">
        <w:rPr>
          <w:rStyle w:val="Strong1"/>
          <w:rFonts w:ascii="Bell MT" w:hAnsi="Bell MT"/>
        </w:rPr>
        <w:t>Responded to on monthly basis</w:t>
      </w:r>
      <w:r w:rsidR="00D318E2" w:rsidRPr="002A5241">
        <w:rPr>
          <w:rStyle w:val="Strong1"/>
          <w:rFonts w:ascii="Bell MT" w:hAnsi="Bell MT"/>
        </w:rPr>
        <w:t xml:space="preserve">: </w:t>
      </w:r>
      <w:hyperlink r:id="rId13" w:history="1">
        <w:r w:rsidRPr="002A5241">
          <w:rPr>
            <w:rStyle w:val="Hyperlink1"/>
            <w:rFonts w:ascii="Bell MT" w:hAnsi="Bell MT"/>
            <w:color w:val="E66725"/>
          </w:rPr>
          <w:t>Apply for up to $500</w:t>
        </w:r>
      </w:hyperlink>
      <w:r w:rsidRPr="002A5241">
        <w:rPr>
          <w:rFonts w:ascii="Bell MT" w:hAnsi="Bell MT"/>
          <w:sz w:val="22"/>
        </w:rPr>
        <w:t xml:space="preserve"> for community service ideas in 16 issue areas including clean water, land preservation, global warming, and recycling. </w:t>
      </w:r>
    </w:p>
    <w:p w:rsidR="00D318E2" w:rsidRPr="002A5241" w:rsidRDefault="00D318E2">
      <w:pPr>
        <w:pStyle w:val="NormalWeb1"/>
        <w:numPr>
          <w:ilvl w:val="0"/>
          <w:numId w:val="3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="Bell MT" w:hAnsi="Bell MT"/>
          <w:b/>
          <w:color w:val="843609"/>
          <w:sz w:val="22"/>
        </w:rPr>
      </w:pPr>
      <w:r w:rsidRPr="002A5241">
        <w:rPr>
          <w:rStyle w:val="Strong1"/>
          <w:rFonts w:ascii="Bell MT" w:hAnsi="Bell MT"/>
        </w:rPr>
        <w:t>Find additional funding opportunities on the Coaches Corner!</w:t>
      </w:r>
      <w:bookmarkStart w:id="0" w:name="GoBack"/>
      <w:bookmarkEnd w:id="0"/>
    </w:p>
    <w:p w:rsidR="00D318E2" w:rsidRPr="002A5241" w:rsidRDefault="00D318E2">
      <w:pPr>
        <w:pStyle w:val="NormalWeb1"/>
        <w:spacing w:before="0" w:after="200"/>
        <w:rPr>
          <w:rFonts w:ascii="Bell MT" w:hAnsi="Bell MT"/>
          <w:color w:val="843609"/>
        </w:rPr>
      </w:pPr>
      <w:r w:rsidRPr="002A5241">
        <w:rPr>
          <w:rFonts w:ascii="Bell MT" w:hAnsi="Bell MT"/>
          <w:color w:val="843609"/>
        </w:rPr>
        <w:t>Coach Tips</w:t>
      </w:r>
    </w:p>
    <w:p w:rsidR="008114E5" w:rsidRPr="002A5241" w:rsidRDefault="008114E5" w:rsidP="008114E5">
      <w:pPr>
        <w:pStyle w:val="NormalWeb1"/>
        <w:numPr>
          <w:ilvl w:val="0"/>
          <w:numId w:val="5"/>
        </w:numPr>
        <w:spacing w:before="0" w:after="0"/>
        <w:ind w:left="720"/>
        <w:rPr>
          <w:rStyle w:val="Strong1"/>
          <w:rFonts w:ascii="Bell MT" w:hAnsi="Bell MT"/>
          <w:b w:val="0"/>
          <w:color w:val="auto"/>
        </w:rPr>
      </w:pPr>
      <w:r w:rsidRPr="002A5241">
        <w:rPr>
          <w:rStyle w:val="Strong1"/>
          <w:rFonts w:ascii="Bell MT" w:hAnsi="Bell MT"/>
          <w:b w:val="0"/>
          <w:color w:val="auto"/>
        </w:rPr>
        <w:t xml:space="preserve">Keep your coordinator updated with what your team is </w:t>
      </w:r>
      <w:hyperlink r:id="rId14" w:history="1">
        <w:r w:rsidRPr="002A5241">
          <w:rPr>
            <w:rStyle w:val="Hyperlink1"/>
            <w:rFonts w:ascii="Bell MT" w:hAnsi="Bell MT"/>
            <w:color w:val="E66725"/>
          </w:rPr>
          <w:t>working on</w:t>
        </w:r>
      </w:hyperlink>
      <w:r w:rsidRPr="002A5241">
        <w:rPr>
          <w:rStyle w:val="Strong1"/>
          <w:rFonts w:ascii="Bell MT" w:hAnsi="Bell MT"/>
          <w:b w:val="0"/>
          <w:color w:val="auto"/>
        </w:rPr>
        <w:t xml:space="preserve">.  </w:t>
      </w:r>
      <w:r w:rsidR="00CD2789" w:rsidRPr="002A5241">
        <w:rPr>
          <w:rStyle w:val="Strong1"/>
          <w:rFonts w:ascii="Bell MT" w:hAnsi="Bell MT"/>
          <w:b w:val="0"/>
          <w:color w:val="auto"/>
        </w:rPr>
        <w:t>We love bragging about you, so don’t make us beg for status updates!</w:t>
      </w:r>
    </w:p>
    <w:p w:rsidR="00CD2789" w:rsidRPr="002A5241" w:rsidRDefault="00CD2789" w:rsidP="00CD2789">
      <w:pPr>
        <w:pStyle w:val="NormalWeb1"/>
        <w:spacing w:before="0" w:after="0"/>
        <w:ind w:left="720"/>
        <w:rPr>
          <w:rStyle w:val="Strong1"/>
          <w:rFonts w:ascii="Bell MT" w:hAnsi="Bell MT"/>
          <w:b w:val="0"/>
          <w:color w:val="auto"/>
        </w:rPr>
      </w:pPr>
    </w:p>
    <w:p w:rsidR="00A937C7" w:rsidRPr="002A5241" w:rsidRDefault="00A937C7" w:rsidP="00A937C7">
      <w:pPr>
        <w:pStyle w:val="NormalWeb1"/>
        <w:numPr>
          <w:ilvl w:val="0"/>
          <w:numId w:val="5"/>
        </w:numPr>
        <w:spacing w:before="0" w:after="200"/>
        <w:ind w:left="720"/>
        <w:rPr>
          <w:rFonts w:ascii="Bell MT" w:hAnsi="Bell MT"/>
          <w:color w:val="843609"/>
          <w:sz w:val="22"/>
        </w:rPr>
      </w:pPr>
      <w:r w:rsidRPr="002A5241">
        <w:rPr>
          <w:rStyle w:val="Strong1"/>
          <w:rFonts w:ascii="Bell MT" w:hAnsi="Bell MT"/>
        </w:rPr>
        <w:t xml:space="preserve">Due May 1, 2016: </w:t>
      </w:r>
      <w:r w:rsidR="008114E5" w:rsidRPr="002A5241">
        <w:rPr>
          <w:rStyle w:val="Strong1"/>
          <w:rFonts w:ascii="Bell MT" w:hAnsi="Bell MT"/>
          <w:b w:val="0"/>
        </w:rPr>
        <w:t>Funding u</w:t>
      </w:r>
      <w:r w:rsidRPr="002A5241">
        <w:rPr>
          <w:rFonts w:ascii="Bell MT" w:hAnsi="Bell MT"/>
          <w:sz w:val="22"/>
        </w:rPr>
        <w:t>p to $</w:t>
      </w:r>
      <w:r w:rsidR="008114E5" w:rsidRPr="002A5241">
        <w:rPr>
          <w:rFonts w:ascii="Bell MT" w:hAnsi="Bell MT"/>
          <w:sz w:val="22"/>
        </w:rPr>
        <w:t>650 for District Expenses and</w:t>
      </w:r>
      <w:r w:rsidRPr="002A5241">
        <w:rPr>
          <w:rFonts w:ascii="Bell MT" w:hAnsi="Bell MT"/>
          <w:sz w:val="22"/>
        </w:rPr>
        <w:t xml:space="preserve"> up to $700 for Project Seed Funds </w:t>
      </w:r>
      <w:r w:rsidR="008114E5" w:rsidRPr="002A5241">
        <w:rPr>
          <w:rFonts w:ascii="Bell MT" w:hAnsi="Bell MT"/>
          <w:sz w:val="22"/>
        </w:rPr>
        <w:t xml:space="preserve">available </w:t>
      </w:r>
      <w:r w:rsidRPr="002A5241">
        <w:rPr>
          <w:rFonts w:ascii="Bell MT" w:hAnsi="Bell MT"/>
          <w:sz w:val="22"/>
        </w:rPr>
        <w:t xml:space="preserve">from Prairie Woods Environmental Learning Center (PWELC) via the Environment and Natural Resources Trust Fund (ENRTF).  </w:t>
      </w:r>
      <w:r w:rsidR="008114E5" w:rsidRPr="002A5241">
        <w:rPr>
          <w:rFonts w:ascii="Bell MT" w:hAnsi="Bell MT"/>
          <w:sz w:val="22"/>
        </w:rPr>
        <w:t>Provide</w:t>
      </w:r>
      <w:r w:rsidRPr="002A5241">
        <w:rPr>
          <w:rFonts w:ascii="Bell MT" w:hAnsi="Bell MT"/>
          <w:sz w:val="22"/>
        </w:rPr>
        <w:t xml:space="preserve"> proof of payment for District Expenses and receipts for Project Seed Funds!  </w:t>
      </w:r>
      <w:r w:rsidR="00010613" w:rsidRPr="002A5241">
        <w:rPr>
          <w:rFonts w:ascii="Bell MT" w:hAnsi="Bell MT"/>
          <w:sz w:val="22"/>
        </w:rPr>
        <w:t>Fill out the form</w:t>
      </w:r>
      <w:r w:rsidRPr="002A5241">
        <w:rPr>
          <w:rFonts w:ascii="Bell MT" w:hAnsi="Bell MT"/>
          <w:sz w:val="22"/>
        </w:rPr>
        <w:t xml:space="preserve"> </w:t>
      </w:r>
      <w:hyperlink r:id="rId15" w:history="1">
        <w:r w:rsidRPr="002A5241">
          <w:rPr>
            <w:rStyle w:val="Hyperlink1"/>
            <w:rFonts w:ascii="Bell MT" w:hAnsi="Bell MT"/>
            <w:color w:val="E66725"/>
          </w:rPr>
          <w:t>here</w:t>
        </w:r>
      </w:hyperlink>
      <w:r w:rsidRPr="002A5241">
        <w:rPr>
          <w:rFonts w:ascii="Bell MT" w:hAnsi="Bell MT"/>
          <w:sz w:val="22"/>
        </w:rPr>
        <w:t>.</w:t>
      </w:r>
    </w:p>
    <w:p w:rsidR="00010613" w:rsidRPr="002A5241" w:rsidRDefault="001C428B" w:rsidP="001C428B">
      <w:pPr>
        <w:pStyle w:val="NormalWeb1"/>
        <w:numPr>
          <w:ilvl w:val="0"/>
          <w:numId w:val="4"/>
        </w:numPr>
        <w:tabs>
          <w:tab w:val="clear" w:pos="360"/>
        </w:tabs>
        <w:spacing w:before="0" w:after="200"/>
        <w:ind w:left="720" w:hanging="360"/>
        <w:rPr>
          <w:rFonts w:ascii="Bell MT" w:hAnsi="Bell MT"/>
          <w:sz w:val="22"/>
        </w:rPr>
      </w:pPr>
      <w:r w:rsidRPr="002A5241">
        <w:rPr>
          <w:rFonts w:ascii="Bell MT" w:hAnsi="Bell MT"/>
          <w:b/>
          <w:sz w:val="22"/>
        </w:rPr>
        <w:t>W</w:t>
      </w:r>
      <w:r w:rsidR="00010613" w:rsidRPr="002A5241">
        <w:rPr>
          <w:rFonts w:ascii="Bell MT" w:hAnsi="Bell MT"/>
          <w:b/>
          <w:sz w:val="22"/>
        </w:rPr>
        <w:t>hat can YOU</w:t>
      </w:r>
      <w:r w:rsidRPr="002A5241">
        <w:rPr>
          <w:rFonts w:ascii="Bell MT" w:hAnsi="Bell MT"/>
          <w:b/>
          <w:sz w:val="22"/>
        </w:rPr>
        <w:t>R team</w:t>
      </w:r>
      <w:r w:rsidR="00010613" w:rsidRPr="002A5241">
        <w:rPr>
          <w:rFonts w:ascii="Bell MT" w:hAnsi="Bell MT"/>
          <w:b/>
          <w:sz w:val="22"/>
        </w:rPr>
        <w:t xml:space="preserve"> do about Climate Change? </w:t>
      </w:r>
      <w:r w:rsidRPr="002A5241">
        <w:rPr>
          <w:rFonts w:ascii="Bell MT" w:hAnsi="Bell MT"/>
          <w:sz w:val="22"/>
        </w:rPr>
        <w:t>Does your school compost? You should! Check to see if your city offers city-wide composting or talk to your school administrators about starting a backyard compost. In the US, about 40% of our garbage is food waste. It’s time to turn that food waste into new soil instead!</w:t>
      </w:r>
    </w:p>
    <w:p w:rsidR="00D318E2" w:rsidRPr="002A5241" w:rsidRDefault="00A05D04">
      <w:pPr>
        <w:pStyle w:val="NormalWeb1"/>
        <w:spacing w:before="0" w:after="200"/>
        <w:rPr>
          <w:rFonts w:ascii="Bell MT" w:hAnsi="Bell MT"/>
          <w:color w:val="843609"/>
        </w:rPr>
      </w:pPr>
      <w:r w:rsidRPr="002A5241">
        <w:rPr>
          <w:rFonts w:ascii="Bell MT" w:hAnsi="Bell MT"/>
          <w:color w:val="843609"/>
        </w:rPr>
        <w:t>YES! in the News</w:t>
      </w:r>
    </w:p>
    <w:p w:rsidR="00A05D04" w:rsidRPr="000355A2" w:rsidRDefault="004568F4" w:rsidP="008965AB">
      <w:pPr>
        <w:pStyle w:val="NormalWeb1"/>
        <w:numPr>
          <w:ilvl w:val="0"/>
          <w:numId w:val="5"/>
        </w:numPr>
        <w:spacing w:before="0" w:after="200"/>
        <w:ind w:left="810"/>
        <w:rPr>
          <w:rStyle w:val="Hyperlink1"/>
          <w:rFonts w:ascii="Bell MT" w:hAnsi="Bell MT"/>
          <w:color w:val="000000"/>
          <w:u w:val="none"/>
        </w:rPr>
      </w:pPr>
      <w:hyperlink r:id="rId16" w:history="1">
        <w:r w:rsidR="001C428B" w:rsidRPr="002A5241">
          <w:rPr>
            <w:rStyle w:val="Hyperlink1"/>
            <w:rFonts w:ascii="Bell MT" w:hAnsi="Bell MT"/>
            <w:color w:val="E66725"/>
          </w:rPr>
          <w:t>Youth make sustainable connections at Gustavus Adolphus College</w:t>
        </w:r>
      </w:hyperlink>
    </w:p>
    <w:p w:rsidR="000355A2" w:rsidRDefault="000355A2" w:rsidP="008965AB">
      <w:pPr>
        <w:pStyle w:val="NormalWeb1"/>
        <w:numPr>
          <w:ilvl w:val="0"/>
          <w:numId w:val="5"/>
        </w:numPr>
        <w:spacing w:before="0" w:after="200"/>
        <w:ind w:left="810"/>
        <w:rPr>
          <w:rFonts w:ascii="Bell MT" w:hAnsi="Bell MT"/>
          <w:color w:val="ED7D31" w:themeColor="accent2"/>
          <w:sz w:val="22"/>
        </w:rPr>
      </w:pPr>
      <w:hyperlink r:id="rId17" w:history="1">
        <w:r w:rsidRPr="000355A2">
          <w:rPr>
            <w:rStyle w:val="Hyperlink"/>
            <w:rFonts w:ascii="Bell MT" w:hAnsi="Bell MT"/>
            <w:color w:val="ED7D31" w:themeColor="accent2"/>
            <w:sz w:val="22"/>
          </w:rPr>
          <w:t>Climate convening comes to Albany</w:t>
        </w:r>
      </w:hyperlink>
    </w:p>
    <w:p w:rsidR="000355A2" w:rsidRDefault="000355A2" w:rsidP="008965AB">
      <w:pPr>
        <w:pStyle w:val="NormalWeb1"/>
        <w:numPr>
          <w:ilvl w:val="0"/>
          <w:numId w:val="5"/>
        </w:numPr>
        <w:spacing w:before="0" w:after="200"/>
        <w:ind w:left="810"/>
        <w:rPr>
          <w:rFonts w:ascii="Bell MT" w:hAnsi="Bell MT"/>
          <w:color w:val="ED7D31" w:themeColor="accent2"/>
          <w:sz w:val="22"/>
        </w:rPr>
      </w:pPr>
      <w:hyperlink r:id="rId18" w:history="1">
        <w:r w:rsidRPr="000355A2">
          <w:rPr>
            <w:rStyle w:val="Hyperlink"/>
            <w:rFonts w:ascii="Bell MT" w:hAnsi="Bell MT"/>
            <w:color w:val="ED7D31" w:themeColor="accent2"/>
            <w:sz w:val="22"/>
          </w:rPr>
          <w:t>YES! schools learn to green their cafeterias</w:t>
        </w:r>
      </w:hyperlink>
    </w:p>
    <w:p w:rsidR="000355A2" w:rsidRPr="000355A2" w:rsidRDefault="000355A2" w:rsidP="008965AB">
      <w:pPr>
        <w:pStyle w:val="NormalWeb1"/>
        <w:numPr>
          <w:ilvl w:val="0"/>
          <w:numId w:val="5"/>
        </w:numPr>
        <w:spacing w:before="0" w:after="200"/>
        <w:ind w:left="810"/>
        <w:rPr>
          <w:rFonts w:ascii="Bell MT" w:hAnsi="Bell MT"/>
          <w:color w:val="ED7D31" w:themeColor="accent2"/>
          <w:sz w:val="22"/>
        </w:rPr>
      </w:pPr>
      <w:hyperlink r:id="rId19" w:history="1">
        <w:r w:rsidRPr="000355A2">
          <w:rPr>
            <w:rStyle w:val="Hyperlink"/>
            <w:rFonts w:ascii="Bell MT" w:hAnsi="Bell MT"/>
            <w:color w:val="ED7D31" w:themeColor="accent2"/>
            <w:sz w:val="22"/>
          </w:rPr>
          <w:t>Hydroponics: Growing ideas and plants without soil</w:t>
        </w:r>
      </w:hyperlink>
      <w:bookmarkStart w:id="1" w:name="_GoBack"/>
      <w:bookmarkEnd w:id="1"/>
    </w:p>
    <w:p w:rsidR="00D318E2" w:rsidRPr="00EB52B8" w:rsidRDefault="00D318E2">
      <w:pPr>
        <w:pStyle w:val="ListParagraph"/>
        <w:rPr>
          <w:rFonts w:ascii="Bell MT" w:eastAsia="Times New Roman" w:hAnsi="Bell MT"/>
          <w:color w:val="auto"/>
          <w:sz w:val="20"/>
          <w:lang w:bidi="x-none"/>
        </w:rPr>
      </w:pPr>
    </w:p>
    <w:sectPr w:rsidR="00D318E2" w:rsidRPr="00EB52B8" w:rsidSect="002A524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F4" w:rsidRDefault="004568F4">
      <w:r>
        <w:separator/>
      </w:r>
    </w:p>
  </w:endnote>
  <w:endnote w:type="continuationSeparator" w:id="0">
    <w:p w:rsidR="004568F4" w:rsidRDefault="004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F4" w:rsidRDefault="004568F4">
      <w:r>
        <w:separator/>
      </w:r>
    </w:p>
  </w:footnote>
  <w:footnote w:type="continuationSeparator" w:id="0">
    <w:p w:rsidR="004568F4" w:rsidRDefault="004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E66725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44344A3C"/>
    <w:multiLevelType w:val="hybridMultilevel"/>
    <w:tmpl w:val="208A92EC"/>
    <w:lvl w:ilvl="0" w:tplc="7720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B8"/>
    <w:rsid w:val="00010613"/>
    <w:rsid w:val="00012806"/>
    <w:rsid w:val="000355A2"/>
    <w:rsid w:val="001C428B"/>
    <w:rsid w:val="002A5241"/>
    <w:rsid w:val="004568F4"/>
    <w:rsid w:val="004A602D"/>
    <w:rsid w:val="00635E08"/>
    <w:rsid w:val="008114E5"/>
    <w:rsid w:val="00837B2F"/>
    <w:rsid w:val="009C1E53"/>
    <w:rsid w:val="00A05D04"/>
    <w:rsid w:val="00A937C7"/>
    <w:rsid w:val="00C318A9"/>
    <w:rsid w:val="00CD2789"/>
    <w:rsid w:val="00D318E2"/>
    <w:rsid w:val="00D47057"/>
    <w:rsid w:val="00D71671"/>
    <w:rsid w:val="00DB732C"/>
    <w:rsid w:val="00E44A55"/>
    <w:rsid w:val="00E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BEA5F3B-3E22-49C5-8F45-05289A7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E"/>
      <w:sz w:val="22"/>
      <w:u w:val="single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2"/>
    </w:rPr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2"/>
    </w:rPr>
  </w:style>
  <w:style w:type="character" w:styleId="Hyperlink">
    <w:name w:val="Hyperlink"/>
    <w:basedOn w:val="DefaultParagraphFont"/>
    <w:locked/>
    <w:rsid w:val="00A05D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locked/>
    <w:rsid w:val="009C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E53"/>
    <w:rPr>
      <w:sz w:val="24"/>
      <w:szCs w:val="24"/>
    </w:rPr>
  </w:style>
  <w:style w:type="paragraph" w:styleId="Footer">
    <w:name w:val="footer"/>
    <w:basedOn w:val="Normal"/>
    <w:link w:val="FooterChar"/>
    <w:locked/>
    <w:rsid w:val="009C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energysummit.org/teams-2/2015-2016-yes-winter-workshop-survey/" TargetMode="External"/><Relationship Id="rId13" Type="http://schemas.openxmlformats.org/officeDocument/2006/relationships/hyperlink" Target="http://waystohelp.org/grants.php" TargetMode="External"/><Relationship Id="rId18" Type="http://schemas.openxmlformats.org/officeDocument/2006/relationships/hyperlink" Target="http://www.youthenergysummit.org/yes-schools-learn-to-green-their-cafeteria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limategen.org/what-we-do/education/climate-change-and-energy-curricula/curriculum-guides/next-generation-climate-for-grades-6-8/" TargetMode="External"/><Relationship Id="rId17" Type="http://schemas.openxmlformats.org/officeDocument/2006/relationships/hyperlink" Target="http://www.albanyenterprise.com/articles/2016/03/07/climate-convening-comes-albany" TargetMode="External"/><Relationship Id="rId2" Type="http://schemas.openxmlformats.org/officeDocument/2006/relationships/styles" Target="styles.xml"/><Relationship Id="rId16" Type="http://schemas.openxmlformats.org/officeDocument/2006/relationships/hyperlink" Target="http://mankatotimes.com/2016/02/28/local-yes-teams-participate-in-community-solar-winter-workshop-in-mankat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mategen.formstack.com/forms/2016summerinstituteforclimatechange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henergysummit.org/wp-content/uploads/2015/09/Updated-YES-Coach-and-Project-Expense-Form-ENRTF-LCCMR-2015-2016.pdf" TargetMode="External"/><Relationship Id="rId10" Type="http://schemas.openxmlformats.org/officeDocument/2006/relationships/hyperlink" Target="http://www.youthenergysummit.org/yes-in-the-news/" TargetMode="External"/><Relationship Id="rId19" Type="http://schemas.openxmlformats.org/officeDocument/2006/relationships/hyperlink" Target="http://www.youthenergysummit.org/hydroponics-growing-ideas-and-plants-without-so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henergysummit.org/wwg-earth-yes-class-educates-elementary-students/" TargetMode="External"/><Relationship Id="rId14" Type="http://schemas.openxmlformats.org/officeDocument/2006/relationships/hyperlink" Target="http://www.youthenergysummit.org/teams-2/2015-2016-yes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Links>
    <vt:vector size="90" baseType="variant">
      <vt:variant>
        <vt:i4>3080195</vt:i4>
      </vt:variant>
      <vt:variant>
        <vt:i4>45</vt:i4>
      </vt:variant>
      <vt:variant>
        <vt:i4>0</vt:i4>
      </vt:variant>
      <vt:variant>
        <vt:i4>5</vt:i4>
      </vt:variant>
      <vt:variant>
        <vt:lpwstr>http://www.instagram.com/yes_youth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http://www.youtube.com/user/yesyouthenergysummit</vt:lpwstr>
      </vt:variant>
      <vt:variant>
        <vt:lpwstr/>
      </vt:variant>
      <vt:variant>
        <vt:i4>5243001</vt:i4>
      </vt:variant>
      <vt:variant>
        <vt:i4>39</vt:i4>
      </vt:variant>
      <vt:variant>
        <vt:i4>0</vt:i4>
      </vt:variant>
      <vt:variant>
        <vt:i4>5</vt:i4>
      </vt:variant>
      <vt:variant>
        <vt:lpwstr>http://www.twitter.com/YES_youth</vt:lpwstr>
      </vt:variant>
      <vt:variant>
        <vt:lpwstr/>
      </vt:variant>
      <vt:variant>
        <vt:i4>4587591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http://www.facebook.com/youthenergysummit</vt:lpwstr>
      </vt:variant>
      <vt:variant>
        <vt:lpwstr/>
      </vt:variant>
      <vt:variant>
        <vt:i4>5636175</vt:i4>
      </vt:variant>
      <vt:variant>
        <vt:i4>33</vt:i4>
      </vt:variant>
      <vt:variant>
        <vt:i4>0</vt:i4>
      </vt:variant>
      <vt:variant>
        <vt:i4>5</vt:i4>
      </vt:variant>
      <vt:variant>
        <vt:lpwstr>http://www.youthenergysummit.org/wp-content/uploads/2015/09/Updated-YES-Coach-and-Project-Expense-Form-ENRTF-LCCMR-2015-2016.pdf</vt:lpwstr>
      </vt:variant>
      <vt:variant>
        <vt:lpwstr/>
      </vt:variant>
      <vt:variant>
        <vt:i4>3932202</vt:i4>
      </vt:variant>
      <vt:variant>
        <vt:i4>30</vt:i4>
      </vt:variant>
      <vt:variant>
        <vt:i4>0</vt:i4>
      </vt:variant>
      <vt:variant>
        <vt:i4>5</vt:i4>
      </vt:variant>
      <vt:variant>
        <vt:lpwstr>http://www.cleanairchoice.org/fuels/scholarship2016.cfm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http://ruralschoolscollaborative.org/support-for-teachers</vt:lpwstr>
      </vt:variant>
      <vt:variant>
        <vt:lpwstr/>
      </vt:variant>
      <vt:variant>
        <vt:i4>3407983</vt:i4>
      </vt:variant>
      <vt:variant>
        <vt:i4>24</vt:i4>
      </vt:variant>
      <vt:variant>
        <vt:i4>0</vt:i4>
      </vt:variant>
      <vt:variant>
        <vt:i4>5</vt:i4>
      </vt:variant>
      <vt:variant>
        <vt:lpwstr>http://ruralschoolscollaborative.org/place-based-education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http://ruralschoolscollaborative.org/news/keep-up-with-our-grants-in-place-projects</vt:lpwstr>
      </vt:variant>
      <vt:variant>
        <vt:lpwstr/>
      </vt:variant>
      <vt:variant>
        <vt:i4>2752557</vt:i4>
      </vt:variant>
      <vt:variant>
        <vt:i4>18</vt:i4>
      </vt:variant>
      <vt:variant>
        <vt:i4>0</vt:i4>
      </vt:variant>
      <vt:variant>
        <vt:i4>5</vt:i4>
      </vt:variant>
      <vt:variant>
        <vt:lpwstr>http://www.jeffersfoundation.org/school-gardens.php</vt:lpwstr>
      </vt:variant>
      <vt:variant>
        <vt:lpwstr/>
      </vt:variant>
      <vt:variant>
        <vt:i4>7077945</vt:i4>
      </vt:variant>
      <vt:variant>
        <vt:i4>15</vt:i4>
      </vt:variant>
      <vt:variant>
        <vt:i4>0</vt:i4>
      </vt:variant>
      <vt:variant>
        <vt:i4>5</vt:i4>
      </vt:variant>
      <vt:variant>
        <vt:lpwstr>https://climategen.formstack.com/forms/2016summerinstituteforclimatechangeeducation</vt:lpwstr>
      </vt:variant>
      <vt:variant>
        <vt:lpwstr/>
      </vt:variant>
      <vt:variant>
        <vt:i4>6029405</vt:i4>
      </vt:variant>
      <vt:variant>
        <vt:i4>12</vt:i4>
      </vt:variant>
      <vt:variant>
        <vt:i4>0</vt:i4>
      </vt:variant>
      <vt:variant>
        <vt:i4>5</vt:i4>
      </vt:variant>
      <vt:variant>
        <vt:lpwstr>http://www.climategen.org/what-we-do/education/climate-change-and-energy-curricula/curriculum-guides/next-generation-climate-for-grades-6-8/</vt:lpwstr>
      </vt:variant>
      <vt:variant>
        <vt:lpwstr/>
      </vt:variant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https://mnyouth.net/work/policy/youth-day-at-the-capitol/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http://www.youthenergysummit.org/resources-2/yes-coaches-corner/</vt:lpwstr>
      </vt:variant>
      <vt:variant>
        <vt:lpwstr/>
      </vt:variant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http://www.youthenergysummit.org/teams-2/2015-2016-yes-winter-workshop-survey/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Katelyn</cp:lastModifiedBy>
  <cp:revision>5</cp:revision>
  <dcterms:created xsi:type="dcterms:W3CDTF">2016-03-07T20:35:00Z</dcterms:created>
  <dcterms:modified xsi:type="dcterms:W3CDTF">2016-03-10T20:36:00Z</dcterms:modified>
</cp:coreProperties>
</file>