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8E2" w:rsidRPr="00EB52B8" w:rsidRDefault="004A602D" w:rsidP="009C1E53">
      <w:pPr>
        <w:pStyle w:val="NormalWeb1"/>
        <w:spacing w:before="0" w:after="0"/>
        <w:jc w:val="center"/>
        <w:rPr>
          <w:rFonts w:ascii="Bell MT" w:hAnsi="Bell MT"/>
        </w:rPr>
      </w:pPr>
      <w:r w:rsidRPr="00EB52B8">
        <w:rPr>
          <w:rFonts w:ascii="Bell MT" w:hAnsi="Bell MT"/>
          <w:noProof/>
        </w:rPr>
        <w:drawing>
          <wp:anchor distT="0" distB="0" distL="114300" distR="114300" simplePos="0" relativeHeight="251659264" behindDoc="1" locked="0" layoutInCell="1" allowOverlap="1" wp14:anchorId="278023E0" wp14:editId="79ED01B1">
            <wp:simplePos x="0" y="0"/>
            <wp:positionH relativeFrom="margin">
              <wp:align>center</wp:align>
            </wp:positionH>
            <wp:positionV relativeFrom="paragraph">
              <wp:posOffset>0</wp:posOffset>
            </wp:positionV>
            <wp:extent cx="1304925" cy="702310"/>
            <wp:effectExtent l="0" t="0" r="9525" b="2540"/>
            <wp:wrapTight wrapText="bothSides">
              <wp:wrapPolygon edited="0">
                <wp:start x="0" y="0"/>
                <wp:lineTo x="0" y="21092"/>
                <wp:lineTo x="21442" y="21092"/>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702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1E53" w:rsidRDefault="009C1E53">
      <w:pPr>
        <w:pStyle w:val="NormalWeb1"/>
        <w:spacing w:before="0" w:after="200"/>
        <w:jc w:val="center"/>
        <w:rPr>
          <w:rFonts w:ascii="Bell MT" w:hAnsi="Bell MT"/>
          <w:sz w:val="32"/>
        </w:rPr>
      </w:pPr>
    </w:p>
    <w:p w:rsidR="004A602D" w:rsidRDefault="004A602D">
      <w:pPr>
        <w:pStyle w:val="NormalWeb1"/>
        <w:spacing w:before="0" w:after="200"/>
        <w:jc w:val="center"/>
        <w:rPr>
          <w:rFonts w:ascii="Bell MT" w:hAnsi="Bell MT"/>
          <w:sz w:val="32"/>
        </w:rPr>
      </w:pPr>
    </w:p>
    <w:p w:rsidR="00D318E2" w:rsidRPr="002A5241" w:rsidRDefault="00D318E2" w:rsidP="008114E5">
      <w:pPr>
        <w:pStyle w:val="NormalWeb1"/>
        <w:spacing w:before="0" w:after="0"/>
        <w:jc w:val="center"/>
        <w:rPr>
          <w:rFonts w:ascii="Bell MT" w:hAnsi="Bell MT"/>
          <w:sz w:val="28"/>
        </w:rPr>
      </w:pPr>
      <w:r w:rsidRPr="002A5241">
        <w:rPr>
          <w:rFonts w:ascii="Bell MT" w:hAnsi="Bell MT"/>
          <w:sz w:val="28"/>
        </w:rPr>
        <w:t xml:space="preserve">YES! </w:t>
      </w:r>
      <w:r w:rsidRPr="002A5241">
        <w:rPr>
          <w:rFonts w:ascii="Bell MT" w:hAnsi="Bell MT"/>
          <w:color w:val="D9560C"/>
          <w:sz w:val="28"/>
        </w:rPr>
        <w:t>Update</w:t>
      </w:r>
      <w:r w:rsidRPr="002A5241">
        <w:rPr>
          <w:rFonts w:ascii="Bell MT" w:hAnsi="Bell MT"/>
          <w:sz w:val="28"/>
        </w:rPr>
        <w:t xml:space="preserve"> 3.</w:t>
      </w:r>
      <w:r w:rsidR="001C428B" w:rsidRPr="002A5241">
        <w:rPr>
          <w:rFonts w:ascii="Bell MT" w:hAnsi="Bell MT"/>
          <w:sz w:val="28"/>
        </w:rPr>
        <w:t>1</w:t>
      </w:r>
      <w:r w:rsidR="0001008B">
        <w:rPr>
          <w:rFonts w:ascii="Bell MT" w:hAnsi="Bell MT"/>
          <w:sz w:val="28"/>
        </w:rPr>
        <w:t>8</w:t>
      </w:r>
      <w:r w:rsidRPr="002A5241">
        <w:rPr>
          <w:rFonts w:ascii="Bell MT" w:hAnsi="Bell MT"/>
          <w:sz w:val="28"/>
        </w:rPr>
        <w:t>.2016</w:t>
      </w:r>
    </w:p>
    <w:p w:rsidR="00D318E2" w:rsidRPr="004A5438" w:rsidRDefault="00D318E2">
      <w:pPr>
        <w:pStyle w:val="NormalWeb1"/>
        <w:spacing w:before="0" w:after="200"/>
        <w:rPr>
          <w:rFonts w:ascii="Bell MT" w:hAnsi="Bell MT"/>
          <w:color w:val="843609"/>
          <w:sz w:val="28"/>
        </w:rPr>
      </w:pPr>
      <w:r w:rsidRPr="004A5438">
        <w:rPr>
          <w:rFonts w:ascii="Bell MT" w:hAnsi="Bell MT"/>
          <w:color w:val="843609"/>
          <w:sz w:val="28"/>
        </w:rPr>
        <w:t>Announcements</w:t>
      </w:r>
    </w:p>
    <w:p w:rsidR="0077790D" w:rsidRPr="004A5438" w:rsidRDefault="0077790D" w:rsidP="0077790D">
      <w:pPr>
        <w:pStyle w:val="NormalWeb1"/>
        <w:numPr>
          <w:ilvl w:val="0"/>
          <w:numId w:val="8"/>
        </w:numPr>
        <w:spacing w:before="0" w:after="200"/>
        <w:rPr>
          <w:rFonts w:ascii="Bell MT" w:hAnsi="Bell MT"/>
          <w:color w:val="auto"/>
        </w:rPr>
      </w:pPr>
      <w:r w:rsidRPr="004A5438">
        <w:rPr>
          <w:rFonts w:ascii="Bell MT" w:hAnsi="Bell MT"/>
          <w:color w:val="auto"/>
        </w:rPr>
        <w:t xml:space="preserve">Sign up to participate in USAgain’s Earth Month Challenge through YES!  Proceeds benefit the core of YES!, and your team has the opportunity to win a pizza party!  More information </w:t>
      </w:r>
      <w:hyperlink r:id="rId8" w:history="1">
        <w:r w:rsidRPr="004A5438">
          <w:rPr>
            <w:rStyle w:val="Hyperlink"/>
            <w:rFonts w:ascii="Bell MT" w:hAnsi="Bell MT"/>
            <w:color w:val="ED7D31" w:themeColor="accent2"/>
          </w:rPr>
          <w:t>here</w:t>
        </w:r>
      </w:hyperlink>
      <w:r w:rsidRPr="004A5438">
        <w:rPr>
          <w:rFonts w:ascii="Bell MT" w:hAnsi="Bell MT"/>
          <w:color w:val="auto"/>
        </w:rPr>
        <w:t xml:space="preserve">.  </w:t>
      </w:r>
    </w:p>
    <w:p w:rsidR="00B90F14" w:rsidRPr="004A5438" w:rsidRDefault="00B90F14" w:rsidP="0077790D">
      <w:pPr>
        <w:pStyle w:val="NormalWeb1"/>
        <w:numPr>
          <w:ilvl w:val="0"/>
          <w:numId w:val="8"/>
        </w:numPr>
        <w:spacing w:before="0" w:after="200"/>
        <w:rPr>
          <w:rFonts w:ascii="Bell MT" w:hAnsi="Bell MT"/>
          <w:color w:val="auto"/>
        </w:rPr>
      </w:pPr>
      <w:r w:rsidRPr="004A5438">
        <w:rPr>
          <w:rFonts w:ascii="Bell MT" w:hAnsi="Bell MT"/>
          <w:color w:val="auto"/>
        </w:rPr>
        <w:t xml:space="preserve">Stay tuned for information on the 2016-2017 registration for YES! </w:t>
      </w:r>
    </w:p>
    <w:p w:rsidR="00B90F14" w:rsidRDefault="00B90F14" w:rsidP="0077790D">
      <w:pPr>
        <w:pStyle w:val="NormalWeb1"/>
        <w:numPr>
          <w:ilvl w:val="0"/>
          <w:numId w:val="8"/>
        </w:numPr>
        <w:spacing w:before="0" w:after="200"/>
        <w:rPr>
          <w:rFonts w:ascii="Bell MT" w:hAnsi="Bell MT"/>
          <w:color w:val="auto"/>
        </w:rPr>
      </w:pPr>
      <w:r w:rsidRPr="004A5438">
        <w:rPr>
          <w:rFonts w:ascii="Bell MT" w:hAnsi="Bell MT"/>
          <w:color w:val="auto"/>
        </w:rPr>
        <w:t xml:space="preserve">Spring judging is right around the corner.  Start working on your final report and presentation so it’s ready!  </w:t>
      </w:r>
    </w:p>
    <w:p w:rsidR="00AD18E2" w:rsidRPr="004A5438" w:rsidRDefault="00AD18E2" w:rsidP="0077790D">
      <w:pPr>
        <w:pStyle w:val="NormalWeb1"/>
        <w:numPr>
          <w:ilvl w:val="0"/>
          <w:numId w:val="8"/>
        </w:numPr>
        <w:spacing w:before="0" w:after="200"/>
        <w:rPr>
          <w:rFonts w:ascii="Bell MT" w:hAnsi="Bell MT"/>
          <w:color w:val="auto"/>
        </w:rPr>
      </w:pPr>
      <w:r>
        <w:rPr>
          <w:rFonts w:ascii="Bell MT" w:hAnsi="Bell MT"/>
          <w:color w:val="auto"/>
        </w:rPr>
        <w:t xml:space="preserve">Nominate your team or individuals from your team for a </w:t>
      </w:r>
      <w:hyperlink r:id="rId9" w:history="1">
        <w:r w:rsidRPr="00AD18E2">
          <w:rPr>
            <w:rStyle w:val="Hyperlink"/>
            <w:rFonts w:ascii="Bell MT" w:hAnsi="Bell MT"/>
            <w:color w:val="ED7D31" w:themeColor="accent2"/>
          </w:rPr>
          <w:t>Red Wagon Award</w:t>
        </w:r>
      </w:hyperlink>
      <w:r>
        <w:rPr>
          <w:rFonts w:ascii="Bell MT" w:hAnsi="Bell MT"/>
          <w:color w:val="auto"/>
        </w:rPr>
        <w:t xml:space="preserve"> by </w:t>
      </w:r>
      <w:r w:rsidRPr="00AD18E2">
        <w:rPr>
          <w:rFonts w:ascii="Bell MT" w:hAnsi="Bell MT"/>
          <w:b/>
          <w:color w:val="auto"/>
        </w:rPr>
        <w:t>April 1</w:t>
      </w:r>
      <w:r>
        <w:rPr>
          <w:rFonts w:ascii="Bell MT" w:hAnsi="Bell MT"/>
          <w:color w:val="auto"/>
        </w:rPr>
        <w:t>!  It honors young people in grades 6-12 that have shown resilience and overcome obstacles.</w:t>
      </w:r>
      <w:bookmarkStart w:id="0" w:name="_GoBack"/>
      <w:bookmarkEnd w:id="0"/>
    </w:p>
    <w:p w:rsidR="00D318E2" w:rsidRPr="004A5438" w:rsidRDefault="00D318E2" w:rsidP="00A05D04">
      <w:pPr>
        <w:pStyle w:val="NormalWeb1"/>
        <w:spacing w:before="0" w:after="200"/>
        <w:rPr>
          <w:rFonts w:ascii="Bell MT" w:hAnsi="Bell MT"/>
          <w:color w:val="843609"/>
          <w:sz w:val="28"/>
        </w:rPr>
      </w:pPr>
      <w:r w:rsidRPr="004A5438">
        <w:rPr>
          <w:rFonts w:ascii="Bell MT" w:hAnsi="Bell MT"/>
          <w:color w:val="843609"/>
          <w:sz w:val="28"/>
        </w:rPr>
        <w:t>Professional Development Opportunities for Youth and Staff</w:t>
      </w:r>
    </w:p>
    <w:p w:rsidR="001D671A" w:rsidRPr="004A5438" w:rsidRDefault="001D671A" w:rsidP="001D671A">
      <w:pPr>
        <w:pStyle w:val="NormalWeb1"/>
        <w:numPr>
          <w:ilvl w:val="0"/>
          <w:numId w:val="8"/>
        </w:numPr>
        <w:spacing w:before="0" w:after="200"/>
        <w:rPr>
          <w:rStyle w:val="Hyperlink"/>
          <w:rFonts w:ascii="Bell MT" w:hAnsi="Bell MT"/>
          <w:color w:val="843609"/>
          <w:u w:val="none"/>
        </w:rPr>
      </w:pPr>
      <w:r w:rsidRPr="004A5438">
        <w:rPr>
          <w:rFonts w:ascii="Bell MT" w:hAnsi="Bell MT"/>
          <w:color w:val="auto"/>
        </w:rPr>
        <w:t xml:space="preserve">Free professional development webinar series offer an interactive way for educators to continue learning about key environmental topics: </w:t>
      </w:r>
      <w:hyperlink r:id="rId10" w:history="1">
        <w:r w:rsidRPr="004A5438">
          <w:rPr>
            <w:rStyle w:val="Hyperlink"/>
            <w:rFonts w:ascii="Bell MT" w:hAnsi="Bell MT"/>
            <w:color w:val="ED7D31" w:themeColor="accent2"/>
          </w:rPr>
          <w:t>Green Teacher Magazine Webinars</w:t>
        </w:r>
      </w:hyperlink>
    </w:p>
    <w:p w:rsidR="00BE5889" w:rsidRPr="004A5438" w:rsidRDefault="00BE5889" w:rsidP="001D671A">
      <w:pPr>
        <w:pStyle w:val="NormalWeb1"/>
        <w:numPr>
          <w:ilvl w:val="0"/>
          <w:numId w:val="8"/>
        </w:numPr>
        <w:spacing w:before="0" w:after="200"/>
        <w:rPr>
          <w:rFonts w:ascii="Bell MT" w:hAnsi="Bell MT"/>
          <w:color w:val="843609"/>
        </w:rPr>
      </w:pPr>
      <w:r w:rsidRPr="004A5438">
        <w:rPr>
          <w:rFonts w:ascii="Bell MT" w:hAnsi="Bell MT"/>
          <w:b/>
          <w:color w:val="auto"/>
        </w:rPr>
        <w:t>April 16, 2016</w:t>
      </w:r>
      <w:r w:rsidRPr="004A5438">
        <w:rPr>
          <w:rFonts w:ascii="Bell MT" w:hAnsi="Bell MT"/>
          <w:color w:val="auto"/>
        </w:rPr>
        <w:t xml:space="preserve">: </w:t>
      </w:r>
      <w:hyperlink r:id="rId11" w:history="1">
        <w:r w:rsidRPr="004A5438">
          <w:rPr>
            <w:rStyle w:val="Hyperlink"/>
            <w:rFonts w:ascii="Bell MT" w:hAnsi="Bell MT"/>
            <w:color w:val="ED7D31" w:themeColor="accent2"/>
          </w:rPr>
          <w:t>2016 Global Youth Service Day celebration</w:t>
        </w:r>
      </w:hyperlink>
      <w:r w:rsidRPr="004A5438">
        <w:rPr>
          <w:rFonts w:ascii="Bell MT" w:hAnsi="Bell MT"/>
          <w:color w:val="auto"/>
        </w:rPr>
        <w:t xml:space="preserve"> at Southdale Center, Edina MN</w:t>
      </w:r>
    </w:p>
    <w:p w:rsidR="00AD18E2" w:rsidRPr="00AD18E2" w:rsidRDefault="00D318E2" w:rsidP="00AD18E2">
      <w:pPr>
        <w:pStyle w:val="NormalWeb1"/>
        <w:spacing w:before="0" w:after="200"/>
        <w:rPr>
          <w:rFonts w:ascii="Bell MT" w:hAnsi="Bell MT"/>
          <w:color w:val="843609"/>
          <w:sz w:val="28"/>
        </w:rPr>
      </w:pPr>
      <w:r w:rsidRPr="004A5438">
        <w:rPr>
          <w:rFonts w:ascii="Bell MT" w:hAnsi="Bell MT"/>
          <w:color w:val="843609"/>
          <w:sz w:val="28"/>
        </w:rPr>
        <w:t>Funding Opportunities</w:t>
      </w:r>
    </w:p>
    <w:p w:rsidR="00B90F14" w:rsidRPr="004A5438" w:rsidRDefault="00B90F14" w:rsidP="00B90F14">
      <w:pPr>
        <w:pStyle w:val="NormalWeb1"/>
        <w:numPr>
          <w:ilvl w:val="0"/>
          <w:numId w:val="8"/>
        </w:numPr>
        <w:spacing w:before="0" w:after="200"/>
        <w:rPr>
          <w:rFonts w:ascii="Bell MT" w:hAnsi="Bell MT"/>
          <w:color w:val="auto"/>
        </w:rPr>
      </w:pPr>
      <w:r w:rsidRPr="004A5438">
        <w:rPr>
          <w:rFonts w:ascii="Bell MT" w:hAnsi="Bell MT"/>
          <w:color w:val="auto"/>
        </w:rPr>
        <w:t xml:space="preserve">Applications due </w:t>
      </w:r>
      <w:r w:rsidRPr="004A5438">
        <w:rPr>
          <w:rFonts w:ascii="Bell MT" w:hAnsi="Bell MT"/>
          <w:b/>
          <w:color w:val="auto"/>
        </w:rPr>
        <w:t>April 13, 2016</w:t>
      </w:r>
      <w:r w:rsidRPr="004A5438">
        <w:rPr>
          <w:rFonts w:ascii="Bell MT" w:hAnsi="Bell MT"/>
          <w:color w:val="auto"/>
        </w:rPr>
        <w:t xml:space="preserve">: </w:t>
      </w:r>
      <w:hyperlink r:id="rId12" w:history="1">
        <w:r w:rsidRPr="004A5438">
          <w:rPr>
            <w:rStyle w:val="Hyperlink"/>
            <w:rFonts w:ascii="Bell MT" w:hAnsi="Bell MT"/>
            <w:color w:val="ED7D31" w:themeColor="accent2"/>
          </w:rPr>
          <w:t>Green chemistry and design curriculum grant funding</w:t>
        </w:r>
      </w:hyperlink>
    </w:p>
    <w:p w:rsidR="00B90F14" w:rsidRPr="004A5438" w:rsidRDefault="00B90F14" w:rsidP="00B90F14">
      <w:pPr>
        <w:pStyle w:val="NormalWeb1"/>
        <w:numPr>
          <w:ilvl w:val="0"/>
          <w:numId w:val="8"/>
        </w:numPr>
        <w:spacing w:before="0" w:after="200"/>
        <w:rPr>
          <w:rStyle w:val="Hyperlink"/>
          <w:rFonts w:ascii="Bell MT" w:hAnsi="Bell MT"/>
          <w:color w:val="auto"/>
          <w:u w:val="none"/>
        </w:rPr>
      </w:pPr>
      <w:r w:rsidRPr="004A5438">
        <w:rPr>
          <w:rFonts w:ascii="Bell MT" w:hAnsi="Bell MT"/>
          <w:color w:val="auto"/>
        </w:rPr>
        <w:t xml:space="preserve">Applications due </w:t>
      </w:r>
      <w:r w:rsidRPr="004A5438">
        <w:rPr>
          <w:rFonts w:ascii="Bell MT" w:hAnsi="Bell MT"/>
          <w:b/>
          <w:color w:val="auto"/>
        </w:rPr>
        <w:t>April 13, 2016</w:t>
      </w:r>
      <w:r w:rsidRPr="004A5438">
        <w:rPr>
          <w:rFonts w:ascii="Bell MT" w:hAnsi="Bell MT"/>
          <w:color w:val="auto"/>
        </w:rPr>
        <w:t xml:space="preserve">: </w:t>
      </w:r>
      <w:hyperlink r:id="rId13" w:history="1">
        <w:r w:rsidRPr="004A5438">
          <w:rPr>
            <w:rStyle w:val="Hyperlink"/>
            <w:rFonts w:ascii="Bell MT" w:hAnsi="Bell MT"/>
            <w:color w:val="ED7D31" w:themeColor="accent2"/>
          </w:rPr>
          <w:t>Grants for outreach and education for climate adaptation and community resilience</w:t>
        </w:r>
      </w:hyperlink>
    </w:p>
    <w:p w:rsidR="004A5438" w:rsidRPr="006618C4" w:rsidRDefault="004A5438" w:rsidP="00B90F14">
      <w:pPr>
        <w:pStyle w:val="NormalWeb1"/>
        <w:numPr>
          <w:ilvl w:val="0"/>
          <w:numId w:val="8"/>
        </w:numPr>
        <w:spacing w:before="0" w:after="200"/>
        <w:rPr>
          <w:rFonts w:ascii="Bell MT" w:hAnsi="Bell MT"/>
          <w:color w:val="auto"/>
        </w:rPr>
      </w:pPr>
      <w:r w:rsidRPr="006618C4">
        <w:rPr>
          <w:rStyle w:val="Hyperlink"/>
          <w:rFonts w:ascii="Bell MT" w:hAnsi="Bell MT"/>
          <w:color w:val="auto"/>
          <w:u w:val="none"/>
        </w:rPr>
        <w:t xml:space="preserve">Apply </w:t>
      </w:r>
      <w:r w:rsidR="006618C4" w:rsidRPr="006618C4">
        <w:rPr>
          <w:rStyle w:val="Hyperlink"/>
          <w:rFonts w:ascii="Bell MT" w:hAnsi="Bell MT"/>
          <w:color w:val="auto"/>
          <w:u w:val="none"/>
        </w:rPr>
        <w:t xml:space="preserve">for an </w:t>
      </w:r>
      <w:hyperlink r:id="rId14" w:history="1">
        <w:r w:rsidR="006618C4" w:rsidRPr="006618C4">
          <w:rPr>
            <w:rStyle w:val="Hyperlink"/>
            <w:rFonts w:ascii="Bell MT" w:hAnsi="Bell MT"/>
            <w:color w:val="ED7D31" w:themeColor="accent2"/>
          </w:rPr>
          <w:t>orchard donation</w:t>
        </w:r>
      </w:hyperlink>
      <w:r w:rsidR="006618C4" w:rsidRPr="006618C4">
        <w:rPr>
          <w:rStyle w:val="Hyperlink"/>
          <w:rFonts w:ascii="Bell MT" w:hAnsi="Bell MT"/>
          <w:color w:val="auto"/>
          <w:u w:val="none"/>
        </w:rPr>
        <w:t xml:space="preserve"> through the Fruit Tree Planting Foundation</w:t>
      </w:r>
    </w:p>
    <w:p w:rsidR="00D318E2" w:rsidRPr="004A5438" w:rsidRDefault="00D318E2">
      <w:pPr>
        <w:pStyle w:val="NormalWeb1"/>
        <w:spacing w:before="0" w:after="200"/>
        <w:rPr>
          <w:rFonts w:ascii="Bell MT" w:hAnsi="Bell MT"/>
          <w:color w:val="843609"/>
          <w:sz w:val="28"/>
        </w:rPr>
      </w:pPr>
      <w:r w:rsidRPr="004A5438">
        <w:rPr>
          <w:rFonts w:ascii="Bell MT" w:hAnsi="Bell MT"/>
          <w:color w:val="843609"/>
          <w:sz w:val="28"/>
        </w:rPr>
        <w:t>Coach Tips</w:t>
      </w:r>
    </w:p>
    <w:p w:rsidR="001D671A" w:rsidRPr="004A5438" w:rsidRDefault="001D671A" w:rsidP="001D671A">
      <w:pPr>
        <w:pStyle w:val="NormalWeb1"/>
        <w:numPr>
          <w:ilvl w:val="0"/>
          <w:numId w:val="8"/>
        </w:numPr>
        <w:spacing w:before="0" w:after="200"/>
        <w:rPr>
          <w:rFonts w:ascii="Bell MT" w:hAnsi="Bell MT"/>
          <w:color w:val="843609"/>
          <w:szCs w:val="22"/>
        </w:rPr>
      </w:pPr>
      <w:r w:rsidRPr="004A5438">
        <w:rPr>
          <w:rFonts w:ascii="Bell MT" w:hAnsi="Bell MT"/>
          <w:color w:val="auto"/>
          <w:szCs w:val="22"/>
        </w:rPr>
        <w:t xml:space="preserve">It’s maple syrup season!  Support an organization near you by attending maple syrup events.  They can help instruct your team on how to tap trees and make syrup from sap.  Check out this </w:t>
      </w:r>
      <w:hyperlink r:id="rId15" w:history="1">
        <w:r w:rsidRPr="004A5438">
          <w:rPr>
            <w:rStyle w:val="Hyperlink"/>
            <w:rFonts w:ascii="Bell MT" w:hAnsi="Bell MT"/>
            <w:color w:val="ED7D31" w:themeColor="accent2"/>
            <w:szCs w:val="22"/>
          </w:rPr>
          <w:t>link</w:t>
        </w:r>
      </w:hyperlink>
      <w:r w:rsidRPr="004A5438">
        <w:rPr>
          <w:rFonts w:ascii="Bell MT" w:hAnsi="Bell MT"/>
          <w:color w:val="843609"/>
          <w:szCs w:val="22"/>
        </w:rPr>
        <w:t xml:space="preserve"> </w:t>
      </w:r>
      <w:r w:rsidRPr="004A5438">
        <w:rPr>
          <w:rFonts w:ascii="Bell MT" w:hAnsi="Bell MT"/>
          <w:color w:val="auto"/>
          <w:szCs w:val="22"/>
        </w:rPr>
        <w:t>for more information.</w:t>
      </w:r>
    </w:p>
    <w:p w:rsidR="0077790D" w:rsidRPr="004A5438" w:rsidRDefault="0077790D" w:rsidP="00995B33">
      <w:pPr>
        <w:pStyle w:val="NormalWeb1"/>
        <w:numPr>
          <w:ilvl w:val="0"/>
          <w:numId w:val="4"/>
        </w:numPr>
        <w:tabs>
          <w:tab w:val="clear" w:pos="360"/>
        </w:tabs>
        <w:spacing w:before="0" w:after="200"/>
        <w:ind w:left="720" w:hanging="360"/>
        <w:rPr>
          <w:rStyle w:val="normaltextrun"/>
          <w:rFonts w:ascii="Bell MT" w:hAnsi="Bell MT"/>
          <w:color w:val="843609"/>
          <w:sz w:val="28"/>
        </w:rPr>
      </w:pPr>
      <w:r w:rsidRPr="004A5438">
        <w:rPr>
          <w:rFonts w:ascii="Bell MT" w:hAnsi="Bell MT"/>
          <w:b/>
        </w:rPr>
        <w:t>How is Climate Change impacting Minnesota</w:t>
      </w:r>
      <w:r w:rsidR="00010613" w:rsidRPr="004A5438">
        <w:rPr>
          <w:rFonts w:ascii="Bell MT" w:hAnsi="Bell MT"/>
          <w:b/>
        </w:rPr>
        <w:t xml:space="preserve">? </w:t>
      </w:r>
      <w:r w:rsidRPr="004A5438">
        <w:rPr>
          <w:rStyle w:val="normaltextrun"/>
          <w:rFonts w:ascii="Bell MT" w:hAnsi="Bell MT" w:cs="Arial"/>
          <w:shd w:val="clear" w:color="auto" w:fill="FFFFFF"/>
        </w:rPr>
        <w:t>Extreme rainfall events and flooding have increased during the last century, and these trends are expected to continue, causing erosion, declining water quality, and negative impacts on transportation, agriculture, human health, and infrastructure.</w:t>
      </w:r>
    </w:p>
    <w:p w:rsidR="00D318E2" w:rsidRPr="004A5438" w:rsidRDefault="00A05D04" w:rsidP="0077790D">
      <w:pPr>
        <w:pStyle w:val="NormalWeb1"/>
        <w:spacing w:before="0" w:after="200"/>
        <w:rPr>
          <w:rFonts w:ascii="Bell MT" w:hAnsi="Bell MT"/>
          <w:color w:val="843609"/>
          <w:sz w:val="28"/>
        </w:rPr>
      </w:pPr>
      <w:r w:rsidRPr="004A5438">
        <w:rPr>
          <w:rFonts w:ascii="Bell MT" w:hAnsi="Bell MT"/>
          <w:color w:val="843609"/>
          <w:sz w:val="28"/>
        </w:rPr>
        <w:t>YES! in the News</w:t>
      </w:r>
    </w:p>
    <w:p w:rsidR="00D318E2" w:rsidRPr="004A5438" w:rsidRDefault="001740B2" w:rsidP="0077790D">
      <w:pPr>
        <w:pStyle w:val="ListParagraph"/>
        <w:numPr>
          <w:ilvl w:val="0"/>
          <w:numId w:val="7"/>
        </w:numPr>
        <w:rPr>
          <w:rFonts w:ascii="Bell MT" w:hAnsi="Bell MT"/>
          <w:color w:val="ED7D31" w:themeColor="accent2"/>
          <w:lang w:bidi="x-none"/>
        </w:rPr>
      </w:pPr>
      <w:hyperlink r:id="rId16" w:history="1">
        <w:r w:rsidR="0077790D" w:rsidRPr="004A5438">
          <w:rPr>
            <w:rStyle w:val="Hyperlink"/>
            <w:rFonts w:ascii="Bell MT" w:hAnsi="Bell MT"/>
            <w:color w:val="ED7D31" w:themeColor="accent2"/>
            <w:lang w:bidi="x-none"/>
          </w:rPr>
          <w:t>Region’s clean energy getting ‘greener’</w:t>
        </w:r>
      </w:hyperlink>
    </w:p>
    <w:p w:rsidR="0077790D" w:rsidRPr="004A5438" w:rsidRDefault="0077790D" w:rsidP="0077790D">
      <w:pPr>
        <w:pStyle w:val="ListParagraph"/>
        <w:rPr>
          <w:rFonts w:ascii="Bell MT" w:hAnsi="Bell MT"/>
          <w:color w:val="ED7D31" w:themeColor="accent2"/>
          <w:lang w:bidi="x-none"/>
        </w:rPr>
      </w:pPr>
    </w:p>
    <w:p w:rsidR="0077790D" w:rsidRPr="004A5438" w:rsidRDefault="001740B2" w:rsidP="0077790D">
      <w:pPr>
        <w:pStyle w:val="ListParagraph"/>
        <w:numPr>
          <w:ilvl w:val="0"/>
          <w:numId w:val="7"/>
        </w:numPr>
        <w:rPr>
          <w:rFonts w:ascii="Bell MT" w:hAnsi="Bell MT"/>
          <w:color w:val="ED7D31" w:themeColor="accent2"/>
          <w:lang w:bidi="x-none"/>
        </w:rPr>
      </w:pPr>
      <w:hyperlink r:id="rId17" w:history="1">
        <w:r w:rsidR="0077790D" w:rsidRPr="004A5438">
          <w:rPr>
            <w:rStyle w:val="Hyperlink"/>
            <w:rFonts w:ascii="Bell MT" w:hAnsi="Bell MT"/>
            <w:color w:val="ED7D31" w:themeColor="accent2"/>
            <w:lang w:bidi="x-none"/>
          </w:rPr>
          <w:t>Farewell to YES! Coordinator Sarah Hayden Shaw</w:t>
        </w:r>
      </w:hyperlink>
    </w:p>
    <w:sectPr w:rsidR="0077790D" w:rsidRPr="004A5438" w:rsidSect="002A5241">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0B2" w:rsidRDefault="001740B2">
      <w:r>
        <w:separator/>
      </w:r>
    </w:p>
  </w:endnote>
  <w:endnote w:type="continuationSeparator" w:id="0">
    <w:p w:rsidR="001740B2" w:rsidRDefault="0017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0B2" w:rsidRDefault="001740B2">
      <w:r>
        <w:separator/>
      </w:r>
    </w:p>
  </w:footnote>
  <w:footnote w:type="continuationSeparator" w:id="0">
    <w:p w:rsidR="001740B2" w:rsidRDefault="001740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E66725"/>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E66725"/>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E66725"/>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E66725"/>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423C483B"/>
    <w:multiLevelType w:val="hybridMultilevel"/>
    <w:tmpl w:val="6066B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344A3C"/>
    <w:multiLevelType w:val="hybridMultilevel"/>
    <w:tmpl w:val="208A92EC"/>
    <w:lvl w:ilvl="0" w:tplc="77208A28">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834A88"/>
    <w:multiLevelType w:val="hybridMultilevel"/>
    <w:tmpl w:val="F77AB9FE"/>
    <w:lvl w:ilvl="0" w:tplc="9404F4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86B50"/>
    <w:multiLevelType w:val="hybridMultilevel"/>
    <w:tmpl w:val="1C205836"/>
    <w:lvl w:ilvl="0" w:tplc="9404F4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B8"/>
    <w:rsid w:val="0001008B"/>
    <w:rsid w:val="00010613"/>
    <w:rsid w:val="00012806"/>
    <w:rsid w:val="000355A2"/>
    <w:rsid w:val="001740B2"/>
    <w:rsid w:val="001C428B"/>
    <w:rsid w:val="001D671A"/>
    <w:rsid w:val="002A5241"/>
    <w:rsid w:val="003771CE"/>
    <w:rsid w:val="004568F4"/>
    <w:rsid w:val="004A5438"/>
    <w:rsid w:val="004A602D"/>
    <w:rsid w:val="00601306"/>
    <w:rsid w:val="00635E08"/>
    <w:rsid w:val="006618C4"/>
    <w:rsid w:val="006F272D"/>
    <w:rsid w:val="00762747"/>
    <w:rsid w:val="0077790D"/>
    <w:rsid w:val="008114E5"/>
    <w:rsid w:val="00837B2F"/>
    <w:rsid w:val="009C1E53"/>
    <w:rsid w:val="00A05D04"/>
    <w:rsid w:val="00A937C7"/>
    <w:rsid w:val="00AD18E2"/>
    <w:rsid w:val="00B90F14"/>
    <w:rsid w:val="00BE5889"/>
    <w:rsid w:val="00C318A9"/>
    <w:rsid w:val="00CD2789"/>
    <w:rsid w:val="00D318E2"/>
    <w:rsid w:val="00D47057"/>
    <w:rsid w:val="00D71671"/>
    <w:rsid w:val="00DB732C"/>
    <w:rsid w:val="00E44A55"/>
    <w:rsid w:val="00EB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FBEA5F3B-3E22-49C5-8F45-05289A78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160" w:line="259" w:lineRule="auto"/>
    </w:pPr>
    <w:rPr>
      <w:rFonts w:ascii="Lucida Grande" w:eastAsia="ヒラギノ角ゴ Pro W3" w:hAnsi="Lucida Grande"/>
      <w:color w:val="000000"/>
      <w:sz w:val="22"/>
    </w:rPr>
  </w:style>
  <w:style w:type="paragraph" w:customStyle="1" w:styleId="NormalWeb1">
    <w:name w:val="Normal (Web)1"/>
    <w:pPr>
      <w:spacing w:before="100" w:after="100"/>
    </w:pPr>
    <w:rPr>
      <w:rFonts w:eastAsia="ヒラギノ角ゴ Pro W3"/>
      <w:color w:val="000000"/>
      <w:sz w:val="24"/>
    </w:rPr>
  </w:style>
  <w:style w:type="paragraph" w:styleId="ListParagraph">
    <w:name w:val="List Paragraph"/>
    <w:qFormat/>
    <w:pPr>
      <w:ind w:left="720"/>
    </w:pPr>
    <w:rPr>
      <w:rFonts w:eastAsia="ヒラギノ角ゴ Pro W3"/>
      <w:color w:val="000000"/>
      <w:sz w:val="24"/>
    </w:rPr>
  </w:style>
  <w:style w:type="character" w:customStyle="1" w:styleId="Hyperlink1">
    <w:name w:val="Hyperlink1"/>
    <w:rPr>
      <w:color w:val="0000FE"/>
      <w:sz w:val="22"/>
      <w:u w:val="single"/>
    </w:rPr>
  </w:style>
  <w:style w:type="character" w:customStyle="1" w:styleId="Strong1">
    <w:name w:val="Strong1"/>
    <w:rPr>
      <w:rFonts w:ascii="Lucida Grande" w:eastAsia="ヒラギノ角ゴ Pro W3" w:hAnsi="Lucida Grande"/>
      <w:b/>
      <w:i w:val="0"/>
      <w:color w:val="000000"/>
      <w:sz w:val="22"/>
    </w:rPr>
  </w:style>
  <w:style w:type="character" w:customStyle="1" w:styleId="EmphasisA">
    <w:name w:val="Emphasis A"/>
    <w:rPr>
      <w:rFonts w:ascii="Lucida Grande" w:eastAsia="ヒラギノ角ゴ Pro W3" w:hAnsi="Lucida Grande"/>
      <w:b w:val="0"/>
      <w:i w:val="0"/>
      <w:color w:val="000000"/>
      <w:sz w:val="22"/>
    </w:rPr>
  </w:style>
  <w:style w:type="character" w:styleId="Hyperlink">
    <w:name w:val="Hyperlink"/>
    <w:basedOn w:val="DefaultParagraphFont"/>
    <w:locked/>
    <w:rsid w:val="00A05D04"/>
    <w:rPr>
      <w:color w:val="0563C1" w:themeColor="hyperlink"/>
      <w:u w:val="single"/>
    </w:rPr>
  </w:style>
  <w:style w:type="paragraph" w:styleId="Header">
    <w:name w:val="header"/>
    <w:basedOn w:val="Normal"/>
    <w:link w:val="HeaderChar"/>
    <w:locked/>
    <w:rsid w:val="009C1E53"/>
    <w:pPr>
      <w:tabs>
        <w:tab w:val="center" w:pos="4680"/>
        <w:tab w:val="right" w:pos="9360"/>
      </w:tabs>
    </w:pPr>
  </w:style>
  <w:style w:type="character" w:customStyle="1" w:styleId="HeaderChar">
    <w:name w:val="Header Char"/>
    <w:basedOn w:val="DefaultParagraphFont"/>
    <w:link w:val="Header"/>
    <w:rsid w:val="009C1E53"/>
    <w:rPr>
      <w:sz w:val="24"/>
      <w:szCs w:val="24"/>
    </w:rPr>
  </w:style>
  <w:style w:type="paragraph" w:styleId="Footer">
    <w:name w:val="footer"/>
    <w:basedOn w:val="Normal"/>
    <w:link w:val="FooterChar"/>
    <w:locked/>
    <w:rsid w:val="009C1E53"/>
    <w:pPr>
      <w:tabs>
        <w:tab w:val="center" w:pos="4680"/>
        <w:tab w:val="right" w:pos="9360"/>
      </w:tabs>
    </w:pPr>
  </w:style>
  <w:style w:type="character" w:customStyle="1" w:styleId="FooterChar">
    <w:name w:val="Footer Char"/>
    <w:basedOn w:val="DefaultParagraphFont"/>
    <w:link w:val="Footer"/>
    <w:rsid w:val="009C1E53"/>
    <w:rPr>
      <w:sz w:val="24"/>
      <w:szCs w:val="24"/>
    </w:rPr>
  </w:style>
  <w:style w:type="character" w:customStyle="1" w:styleId="normaltextrun">
    <w:name w:val="normaltextrun"/>
    <w:basedOn w:val="DefaultParagraphFont"/>
    <w:rsid w:val="0077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youthenergysummit.org/wp-content/uploads/2015/09/USAgain-Earth-Month-Challenge-information-for-teams.pdf" TargetMode="External"/><Relationship Id="rId13" Type="http://schemas.openxmlformats.org/officeDocument/2006/relationships/hyperlink" Target="https://www.seek.state.mn.us/resource/grants-outreach-and-education-climate-adaptation-and-community-resilien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eek.state.mn.us/resource/green-chemistry-and-design-curriculum-grant-funding-applications-due-april-13-2016" TargetMode="External"/><Relationship Id="rId17" Type="http://schemas.openxmlformats.org/officeDocument/2006/relationships/hyperlink" Target="http://www.youthenergysummit.org/farewell-to-yes-coordinator-sarah-hayden-shaw/" TargetMode="External"/><Relationship Id="rId2" Type="http://schemas.openxmlformats.org/officeDocument/2006/relationships/styles" Target="styles.xml"/><Relationship Id="rId16" Type="http://schemas.openxmlformats.org/officeDocument/2006/relationships/hyperlink" Target="http://www.wctrib.com/news/region/3985431-regions-clean-energy-getting-green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nyouth.net/work/gysd/" TargetMode="External"/><Relationship Id="rId5" Type="http://schemas.openxmlformats.org/officeDocument/2006/relationships/footnotes" Target="footnotes.xml"/><Relationship Id="rId15" Type="http://schemas.openxmlformats.org/officeDocument/2006/relationships/hyperlink" Target="http://www.dnr.state.mn.us/state_parks/maple_syruping.html" TargetMode="External"/><Relationship Id="rId10" Type="http://schemas.openxmlformats.org/officeDocument/2006/relationships/hyperlink" Target="http://greenteacher.com/webina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nyouth.net/work/red-wagon-awards/" TargetMode="External"/><Relationship Id="rId14" Type="http://schemas.openxmlformats.org/officeDocument/2006/relationships/hyperlink" Target="http://www.ftpf.org/appl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Links>
    <vt:vector size="90" baseType="variant">
      <vt:variant>
        <vt:i4>3080195</vt:i4>
      </vt:variant>
      <vt:variant>
        <vt:i4>45</vt:i4>
      </vt:variant>
      <vt:variant>
        <vt:i4>0</vt:i4>
      </vt:variant>
      <vt:variant>
        <vt:i4>5</vt:i4>
      </vt:variant>
      <vt:variant>
        <vt:lpwstr>http://www.instagram.com/yes_youth</vt:lpwstr>
      </vt:variant>
      <vt:variant>
        <vt:lpwstr/>
      </vt:variant>
      <vt:variant>
        <vt:i4>917575</vt:i4>
      </vt:variant>
      <vt:variant>
        <vt:i4>42</vt:i4>
      </vt:variant>
      <vt:variant>
        <vt:i4>0</vt:i4>
      </vt:variant>
      <vt:variant>
        <vt:i4>5</vt:i4>
      </vt:variant>
      <vt:variant>
        <vt:lpwstr>http://www.youtube.com/user/yesyouthenergysummit</vt:lpwstr>
      </vt:variant>
      <vt:variant>
        <vt:lpwstr/>
      </vt:variant>
      <vt:variant>
        <vt:i4>5243001</vt:i4>
      </vt:variant>
      <vt:variant>
        <vt:i4>39</vt:i4>
      </vt:variant>
      <vt:variant>
        <vt:i4>0</vt:i4>
      </vt:variant>
      <vt:variant>
        <vt:i4>5</vt:i4>
      </vt:variant>
      <vt:variant>
        <vt:lpwstr>http://www.twitter.com/YES_youth</vt:lpwstr>
      </vt:variant>
      <vt:variant>
        <vt:lpwstr/>
      </vt:variant>
      <vt:variant>
        <vt:i4>4587591</vt:i4>
      </vt:variant>
      <vt:variant>
        <vt:i4>36</vt:i4>
      </vt:variant>
      <vt:variant>
        <vt:i4>0</vt:i4>
      </vt:variant>
      <vt:variant>
        <vt:i4>5</vt:i4>
      </vt:variant>
      <vt:variant>
        <vt:lpwstr>http://www.facebook.com/youthenergysummit</vt:lpwstr>
      </vt:variant>
      <vt:variant>
        <vt:lpwstr/>
      </vt:variant>
      <vt:variant>
        <vt:i4>5636175</vt:i4>
      </vt:variant>
      <vt:variant>
        <vt:i4>33</vt:i4>
      </vt:variant>
      <vt:variant>
        <vt:i4>0</vt:i4>
      </vt:variant>
      <vt:variant>
        <vt:i4>5</vt:i4>
      </vt:variant>
      <vt:variant>
        <vt:lpwstr>http://www.youthenergysummit.org/wp-content/uploads/2015/09/Updated-YES-Coach-and-Project-Expense-Form-ENRTF-LCCMR-2015-2016.pdf</vt:lpwstr>
      </vt:variant>
      <vt:variant>
        <vt:lpwstr/>
      </vt:variant>
      <vt:variant>
        <vt:i4>3932202</vt:i4>
      </vt:variant>
      <vt:variant>
        <vt:i4>30</vt:i4>
      </vt:variant>
      <vt:variant>
        <vt:i4>0</vt:i4>
      </vt:variant>
      <vt:variant>
        <vt:i4>5</vt:i4>
      </vt:variant>
      <vt:variant>
        <vt:lpwstr>http://www.cleanairchoice.org/fuels/scholarship2016.cfm</vt:lpwstr>
      </vt:variant>
      <vt:variant>
        <vt:lpwstr/>
      </vt:variant>
      <vt:variant>
        <vt:i4>4194307</vt:i4>
      </vt:variant>
      <vt:variant>
        <vt:i4>27</vt:i4>
      </vt:variant>
      <vt:variant>
        <vt:i4>0</vt:i4>
      </vt:variant>
      <vt:variant>
        <vt:i4>5</vt:i4>
      </vt:variant>
      <vt:variant>
        <vt:lpwstr>http://ruralschoolscollaborative.org/support-for-teachers</vt:lpwstr>
      </vt:variant>
      <vt:variant>
        <vt:lpwstr/>
      </vt:variant>
      <vt:variant>
        <vt:i4>3407983</vt:i4>
      </vt:variant>
      <vt:variant>
        <vt:i4>24</vt:i4>
      </vt:variant>
      <vt:variant>
        <vt:i4>0</vt:i4>
      </vt:variant>
      <vt:variant>
        <vt:i4>5</vt:i4>
      </vt:variant>
      <vt:variant>
        <vt:lpwstr>http://ruralschoolscollaborative.org/place-based-education</vt:lpwstr>
      </vt:variant>
      <vt:variant>
        <vt:lpwstr/>
      </vt:variant>
      <vt:variant>
        <vt:i4>7274553</vt:i4>
      </vt:variant>
      <vt:variant>
        <vt:i4>21</vt:i4>
      </vt:variant>
      <vt:variant>
        <vt:i4>0</vt:i4>
      </vt:variant>
      <vt:variant>
        <vt:i4>5</vt:i4>
      </vt:variant>
      <vt:variant>
        <vt:lpwstr>http://ruralschoolscollaborative.org/news/keep-up-with-our-grants-in-place-projects</vt:lpwstr>
      </vt:variant>
      <vt:variant>
        <vt:lpwstr/>
      </vt:variant>
      <vt:variant>
        <vt:i4>2752557</vt:i4>
      </vt:variant>
      <vt:variant>
        <vt:i4>18</vt:i4>
      </vt:variant>
      <vt:variant>
        <vt:i4>0</vt:i4>
      </vt:variant>
      <vt:variant>
        <vt:i4>5</vt:i4>
      </vt:variant>
      <vt:variant>
        <vt:lpwstr>http://www.jeffersfoundation.org/school-gardens.php</vt:lpwstr>
      </vt:variant>
      <vt:variant>
        <vt:lpwstr/>
      </vt:variant>
      <vt:variant>
        <vt:i4>7077945</vt:i4>
      </vt:variant>
      <vt:variant>
        <vt:i4>15</vt:i4>
      </vt:variant>
      <vt:variant>
        <vt:i4>0</vt:i4>
      </vt:variant>
      <vt:variant>
        <vt:i4>5</vt:i4>
      </vt:variant>
      <vt:variant>
        <vt:lpwstr>https://climategen.formstack.com/forms/2016summerinstituteforclimatechangeeducation</vt:lpwstr>
      </vt:variant>
      <vt:variant>
        <vt:lpwstr/>
      </vt:variant>
      <vt:variant>
        <vt:i4>6029405</vt:i4>
      </vt:variant>
      <vt:variant>
        <vt:i4>12</vt:i4>
      </vt:variant>
      <vt:variant>
        <vt:i4>0</vt:i4>
      </vt:variant>
      <vt:variant>
        <vt:i4>5</vt:i4>
      </vt:variant>
      <vt:variant>
        <vt:lpwstr>http://www.climategen.org/what-we-do/education/climate-change-and-energy-curricula/curriculum-guides/next-generation-climate-for-grades-6-8/</vt:lpwstr>
      </vt:variant>
      <vt:variant>
        <vt:lpwstr/>
      </vt:variant>
      <vt:variant>
        <vt:i4>4194321</vt:i4>
      </vt:variant>
      <vt:variant>
        <vt:i4>9</vt:i4>
      </vt:variant>
      <vt:variant>
        <vt:i4>0</vt:i4>
      </vt:variant>
      <vt:variant>
        <vt:i4>5</vt:i4>
      </vt:variant>
      <vt:variant>
        <vt:lpwstr>https://mnyouth.net/work/policy/youth-day-at-the-capitol/</vt:lpwstr>
      </vt:variant>
      <vt:variant>
        <vt:lpwstr/>
      </vt:variant>
      <vt:variant>
        <vt:i4>5242952</vt:i4>
      </vt:variant>
      <vt:variant>
        <vt:i4>6</vt:i4>
      </vt:variant>
      <vt:variant>
        <vt:i4>0</vt:i4>
      </vt:variant>
      <vt:variant>
        <vt:i4>5</vt:i4>
      </vt:variant>
      <vt:variant>
        <vt:lpwstr>http://www.youthenergysummit.org/resources-2/yes-coaches-corner/</vt:lpwstr>
      </vt:variant>
      <vt:variant>
        <vt:lpwstr/>
      </vt:variant>
      <vt:variant>
        <vt:i4>4063328</vt:i4>
      </vt:variant>
      <vt:variant>
        <vt:i4>3</vt:i4>
      </vt:variant>
      <vt:variant>
        <vt:i4>0</vt:i4>
      </vt:variant>
      <vt:variant>
        <vt:i4>5</vt:i4>
      </vt:variant>
      <vt:variant>
        <vt:lpwstr>http://www.youthenergysummit.org/teams-2/2015-2016-yes-winter-workshop-survey/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Katelyn Larsen</cp:lastModifiedBy>
  <cp:revision>6</cp:revision>
  <dcterms:created xsi:type="dcterms:W3CDTF">2016-03-14T20:58:00Z</dcterms:created>
  <dcterms:modified xsi:type="dcterms:W3CDTF">2016-03-17T20:12:00Z</dcterms:modified>
</cp:coreProperties>
</file>